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7445" w14:textId="77777777" w:rsidR="000A176B" w:rsidRPr="007614F0" w:rsidRDefault="002A4B4C" w:rsidP="00E476A9">
      <w:pPr>
        <w:spacing w:after="0" w:line="240" w:lineRule="auto"/>
        <w:jc w:val="center"/>
        <w:rPr>
          <w:rFonts w:ascii="Times New Roman" w:hAnsi="Times New Roman" w:cs="Times New Roman"/>
          <w:b/>
          <w:color w:val="000000" w:themeColor="text1"/>
          <w:sz w:val="24"/>
          <w:szCs w:val="24"/>
        </w:rPr>
      </w:pPr>
      <w:r w:rsidRPr="007614F0">
        <w:rPr>
          <w:rFonts w:ascii="Times New Roman" w:hAnsi="Times New Roman" w:cs="Times New Roman"/>
          <w:b/>
          <w:color w:val="000000" w:themeColor="text1"/>
          <w:sz w:val="24"/>
          <w:szCs w:val="24"/>
        </w:rPr>
        <w:t xml:space="preserve">ОБҐРУНТУВАННЯ </w:t>
      </w:r>
    </w:p>
    <w:p w14:paraId="02E1635F" w14:textId="77777777" w:rsidR="00C819C9" w:rsidRPr="007614F0" w:rsidRDefault="00611812" w:rsidP="00E476A9">
      <w:pPr>
        <w:spacing w:after="0" w:line="240" w:lineRule="auto"/>
        <w:jc w:val="center"/>
        <w:rPr>
          <w:rFonts w:ascii="Times New Roman" w:hAnsi="Times New Roman" w:cs="Times New Roman"/>
          <w:b/>
          <w:color w:val="000000" w:themeColor="text1"/>
          <w:sz w:val="24"/>
          <w:szCs w:val="24"/>
        </w:rPr>
      </w:pPr>
      <w:r w:rsidRPr="007614F0">
        <w:rPr>
          <w:rFonts w:ascii="Times New Roman" w:hAnsi="Times New Roman" w:cs="Times New Roman"/>
          <w:b/>
          <w:color w:val="000000" w:themeColor="text1"/>
          <w:sz w:val="24"/>
          <w:szCs w:val="24"/>
        </w:rPr>
        <w:t>ТЕХНІЧНИХ ТА ЯКІСНИХ ХАРАКТЕРИСТИК ПРЕДМЕТА ЗАКУПІВЛІ, РОЗМІРУ БЮДЖЕТНОГО ПРИЗНАЧЕННЯ, ОЧІКУВАНОЇ ВАРТОСТІ ПРЕДМЕТА ЗАКУПІВЛІ</w:t>
      </w:r>
    </w:p>
    <w:p w14:paraId="1BADEC89" w14:textId="77777777" w:rsidR="00595B53" w:rsidRPr="007614F0" w:rsidRDefault="00595B53" w:rsidP="00E476A9">
      <w:pPr>
        <w:spacing w:after="120" w:line="240" w:lineRule="auto"/>
        <w:contextualSpacing/>
        <w:jc w:val="center"/>
        <w:rPr>
          <w:rFonts w:ascii="Times New Roman" w:hAnsi="Times New Roman" w:cs="Times New Roman"/>
          <w:color w:val="000000" w:themeColor="text1"/>
          <w:sz w:val="24"/>
          <w:szCs w:val="24"/>
        </w:rPr>
      </w:pPr>
      <w:r w:rsidRPr="007614F0">
        <w:rPr>
          <w:rFonts w:ascii="Times New Roman" w:hAnsi="Times New Roman" w:cs="Times New Roman"/>
          <w:color w:val="000000" w:themeColor="text1"/>
          <w:sz w:val="24"/>
          <w:szCs w:val="24"/>
        </w:rPr>
        <w:t>(відповідно до пункту 4</w:t>
      </w:r>
      <w:r w:rsidRPr="007614F0">
        <w:rPr>
          <w:rFonts w:ascii="Times New Roman" w:hAnsi="Times New Roman" w:cs="Times New Roman"/>
          <w:color w:val="000000" w:themeColor="text1"/>
          <w:sz w:val="24"/>
          <w:szCs w:val="24"/>
          <w:vertAlign w:val="superscript"/>
        </w:rPr>
        <w:t xml:space="preserve">1 </w:t>
      </w:r>
      <w:r w:rsidRPr="007614F0">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14:paraId="7A580003" w14:textId="77777777" w:rsidR="000A176B" w:rsidRPr="007614F0" w:rsidRDefault="000A176B" w:rsidP="00E476A9">
      <w:pPr>
        <w:spacing w:after="120" w:line="240" w:lineRule="auto"/>
        <w:contextualSpacing/>
        <w:jc w:val="center"/>
        <w:rPr>
          <w:rFonts w:ascii="Times New Roman" w:hAnsi="Times New Roman" w:cs="Times New Roman"/>
          <w:color w:val="000000" w:themeColor="text1"/>
          <w:sz w:val="24"/>
          <w:szCs w:val="24"/>
        </w:rPr>
      </w:pPr>
    </w:p>
    <w:p w14:paraId="1D05656F" w14:textId="77777777" w:rsidR="006A58A8" w:rsidRPr="007614F0" w:rsidRDefault="006A58A8" w:rsidP="006A58A8">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7614F0">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73110DFE" w14:textId="4E134EC4" w:rsidR="006A58A8" w:rsidRPr="007614F0" w:rsidRDefault="006A58A8" w:rsidP="006A58A8">
      <w:pPr>
        <w:pStyle w:val="a7"/>
        <w:tabs>
          <w:tab w:val="left" w:pos="567"/>
        </w:tabs>
        <w:spacing w:before="0" w:beforeAutospacing="0" w:after="0" w:afterAutospacing="0"/>
        <w:jc w:val="both"/>
        <w:rPr>
          <w:color w:val="000000" w:themeColor="text1"/>
          <w:lang w:eastAsia="ru-RU"/>
        </w:rPr>
      </w:pPr>
      <w:r w:rsidRPr="007614F0">
        <w:rPr>
          <w:b/>
          <w:color w:val="000000" w:themeColor="text1"/>
          <w:lang w:eastAsia="ru-RU"/>
        </w:rPr>
        <w:tab/>
      </w:r>
      <w:r w:rsidR="00EE00C3" w:rsidRPr="00EE00C3">
        <w:rPr>
          <w:b/>
          <w:color w:val="000000" w:themeColor="text1"/>
          <w:lang w:eastAsia="ru-RU"/>
        </w:rPr>
        <w:tab/>
        <w:t>Департамент дорожньо-транспортної інфраструктури та екології Черкаської міської ради</w:t>
      </w:r>
      <w:r w:rsidRPr="007614F0">
        <w:rPr>
          <w:color w:val="000000" w:themeColor="text1"/>
          <w:lang w:eastAsia="ru-RU"/>
        </w:rPr>
        <w:t xml:space="preserve">; </w:t>
      </w:r>
      <w:r w:rsidR="00EE00C3" w:rsidRPr="00EE00C3">
        <w:rPr>
          <w:color w:val="000000"/>
        </w:rPr>
        <w:tab/>
        <w:t>18000, Україна , Черкаська обл., Черкаси, вул. Байди Вишневецького,36</w:t>
      </w:r>
      <w:r w:rsidRPr="007614F0">
        <w:rPr>
          <w:color w:val="000000" w:themeColor="text1"/>
          <w:lang w:eastAsia="ru-RU"/>
        </w:rPr>
        <w:t xml:space="preserve">; Код ЄДРПОУ – </w:t>
      </w:r>
      <w:r w:rsidR="00EE00C3" w:rsidRPr="00EE00C3">
        <w:rPr>
          <w:color w:val="000000" w:themeColor="text1"/>
          <w:lang w:eastAsia="ru-RU"/>
        </w:rPr>
        <w:t>45017103</w:t>
      </w:r>
      <w:r w:rsidRPr="007614F0">
        <w:rPr>
          <w:color w:val="000000" w:themeColor="text1"/>
          <w:lang w:eastAsia="ru-RU"/>
        </w:rPr>
        <w:t>; Категорія замовника – юридична особа, яка забезпечує потреби держави або територіальної громади.</w:t>
      </w:r>
    </w:p>
    <w:p w14:paraId="7052ABBA" w14:textId="77777777" w:rsidR="000A176B" w:rsidRPr="007614F0" w:rsidRDefault="000A176B" w:rsidP="002A4B4C">
      <w:pPr>
        <w:pStyle w:val="a7"/>
        <w:tabs>
          <w:tab w:val="left" w:pos="567"/>
        </w:tabs>
        <w:spacing w:before="0" w:beforeAutospacing="0" w:after="0" w:afterAutospacing="0"/>
        <w:jc w:val="both"/>
        <w:rPr>
          <w:b/>
          <w:color w:val="000000" w:themeColor="text1"/>
          <w:lang w:eastAsia="ru-RU"/>
        </w:rPr>
      </w:pPr>
    </w:p>
    <w:p w14:paraId="2E92F27C" w14:textId="77777777" w:rsidR="002A4B4C" w:rsidRPr="007614F0"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Cs/>
          <w:color w:val="000000"/>
          <w:sz w:val="24"/>
          <w:szCs w:val="24"/>
        </w:rPr>
      </w:pPr>
      <w:r w:rsidRPr="007614F0">
        <w:rPr>
          <w:rFonts w:ascii="Times New Roman" w:eastAsia="Times New Roman" w:hAnsi="Times New Roman"/>
          <w:b/>
          <w:color w:val="000000" w:themeColor="text1"/>
          <w:sz w:val="24"/>
          <w:szCs w:val="24"/>
          <w:lang w:eastAsia="ru-RU"/>
        </w:rPr>
        <w:t>Назва предмета закупівлі із зазначенням коду за Єдиним закупівельним словником</w:t>
      </w:r>
      <w:r w:rsidRPr="007614F0">
        <w:rPr>
          <w:rFonts w:ascii="Times New Roman" w:eastAsia="Times New Roman" w:hAnsi="Times New Roman"/>
          <w:bCs/>
          <w:color w:val="000000" w:themeColor="text1"/>
          <w:sz w:val="24"/>
          <w:szCs w:val="24"/>
          <w:lang w:eastAsia="ru-RU"/>
        </w:rPr>
        <w:t xml:space="preserve">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14:paraId="566D58E3" w14:textId="73FBEDD1" w:rsidR="009F610E" w:rsidRPr="00062522" w:rsidRDefault="002A4B4C" w:rsidP="002A4B4C">
      <w:pPr>
        <w:pStyle w:val="a3"/>
        <w:tabs>
          <w:tab w:val="left" w:pos="567"/>
        </w:tabs>
        <w:spacing w:after="0" w:line="240" w:lineRule="auto"/>
        <w:ind w:left="0"/>
        <w:contextualSpacing w:val="0"/>
        <w:jc w:val="both"/>
        <w:rPr>
          <w:rFonts w:ascii="Times New Roman" w:eastAsia="Times New Roman" w:hAnsi="Times New Roman"/>
          <w:b/>
          <w:bCs/>
          <w:sz w:val="24"/>
          <w:szCs w:val="24"/>
          <w:u w:val="single"/>
        </w:rPr>
      </w:pPr>
      <w:r w:rsidRPr="007614F0">
        <w:rPr>
          <w:rFonts w:ascii="Times New Roman" w:eastAsia="Times New Roman" w:hAnsi="Times New Roman"/>
          <w:b/>
          <w:color w:val="000000" w:themeColor="text1"/>
          <w:sz w:val="24"/>
          <w:szCs w:val="24"/>
          <w:lang w:eastAsia="ru-RU"/>
        </w:rPr>
        <w:tab/>
      </w:r>
      <w:r w:rsidR="007C12AE" w:rsidRPr="007C12AE">
        <w:rPr>
          <w:rFonts w:ascii="Times New Roman" w:eastAsia="Times New Roman" w:hAnsi="Times New Roman"/>
          <w:b/>
          <w:bCs/>
          <w:color w:val="000000"/>
          <w:sz w:val="24"/>
          <w:szCs w:val="24"/>
          <w:u w:val="single"/>
        </w:rPr>
        <w:t>ДК 021:2015 (CPV) 72210000-0 Послуги з розробки пакетів програмного забезпечення (Створення інтерактивної системи керування пасажирським транспортом міста Черкаси)</w:t>
      </w:r>
    </w:p>
    <w:p w14:paraId="3BF7CE23" w14:textId="77777777" w:rsidR="000A176B" w:rsidRPr="00813ED3" w:rsidRDefault="000A176B" w:rsidP="002A4B4C">
      <w:pPr>
        <w:pStyle w:val="a3"/>
        <w:tabs>
          <w:tab w:val="left" w:pos="567"/>
        </w:tabs>
        <w:spacing w:after="0" w:line="240" w:lineRule="auto"/>
        <w:ind w:left="0"/>
        <w:contextualSpacing w:val="0"/>
        <w:jc w:val="both"/>
        <w:rPr>
          <w:rFonts w:ascii="Times New Roman" w:eastAsia="Times New Roman" w:hAnsi="Times New Roman"/>
          <w:sz w:val="24"/>
          <w:szCs w:val="24"/>
        </w:rPr>
      </w:pPr>
    </w:p>
    <w:p w14:paraId="2CABEE1B" w14:textId="4748B38C" w:rsidR="00682A9F" w:rsidRPr="00C14A44" w:rsidRDefault="000B1F80"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Cs/>
          <w:sz w:val="24"/>
          <w:szCs w:val="24"/>
          <w:lang w:eastAsia="ru-RU"/>
        </w:rPr>
      </w:pPr>
      <w:r w:rsidRPr="00813ED3">
        <w:rPr>
          <w:rFonts w:ascii="Times New Roman" w:eastAsia="Times New Roman" w:hAnsi="Times New Roman"/>
          <w:b/>
          <w:sz w:val="24"/>
          <w:szCs w:val="24"/>
          <w:lang w:eastAsia="ru-RU"/>
        </w:rPr>
        <w:t xml:space="preserve">Ідентифікатор закупівлі: </w:t>
      </w:r>
      <w:r w:rsidR="007C12AE" w:rsidRPr="007C12AE">
        <w:rPr>
          <w:rFonts w:ascii="Times New Roman" w:eastAsia="Times New Roman" w:hAnsi="Times New Roman"/>
          <w:bCs/>
          <w:sz w:val="24"/>
          <w:szCs w:val="24"/>
          <w:lang w:eastAsia="ru-RU"/>
        </w:rPr>
        <w:t>UA-2024-10-15-005306-a</w:t>
      </w:r>
    </w:p>
    <w:p w14:paraId="5ADA5008" w14:textId="77777777" w:rsidR="000A176B" w:rsidRPr="007614F0" w:rsidRDefault="000A176B" w:rsidP="002A4B4C">
      <w:pPr>
        <w:pStyle w:val="a3"/>
        <w:tabs>
          <w:tab w:val="left" w:pos="567"/>
        </w:tabs>
        <w:spacing w:after="0" w:line="240" w:lineRule="auto"/>
        <w:ind w:left="0"/>
        <w:contextualSpacing w:val="0"/>
        <w:jc w:val="both"/>
        <w:rPr>
          <w:rFonts w:ascii="Times New Roman" w:eastAsia="Times New Roman" w:hAnsi="Times New Roman"/>
          <w:color w:val="000000" w:themeColor="text1"/>
          <w:sz w:val="24"/>
          <w:szCs w:val="24"/>
          <w:lang w:eastAsia="ru-RU"/>
        </w:rPr>
      </w:pPr>
    </w:p>
    <w:p w14:paraId="043D3507" w14:textId="77777777" w:rsidR="002A4B4C" w:rsidRPr="007614F0" w:rsidRDefault="00595B53"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7614F0">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Pr="007614F0">
        <w:rPr>
          <w:rFonts w:ascii="Times New Roman" w:hAnsi="Times New Roman"/>
          <w:b/>
          <w:color w:val="000000" w:themeColor="text1"/>
          <w:sz w:val="24"/>
          <w:szCs w:val="24"/>
        </w:rPr>
        <w:t xml:space="preserve"> </w:t>
      </w:r>
    </w:p>
    <w:p w14:paraId="50F315BC" w14:textId="77777777" w:rsidR="000D54FF" w:rsidRDefault="000D54FF" w:rsidP="000D54FF">
      <w:pPr>
        <w:tabs>
          <w:tab w:val="left" w:pos="567"/>
        </w:tabs>
        <w:spacing w:after="0" w:line="240" w:lineRule="auto"/>
        <w:jc w:val="both"/>
        <w:rPr>
          <w:rFonts w:ascii="Times New Roman" w:eastAsia="Calibri" w:hAnsi="Times New Roman" w:cs="Times New Roman"/>
          <w:color w:val="000000" w:themeColor="text1"/>
          <w:sz w:val="24"/>
          <w:szCs w:val="24"/>
        </w:rPr>
      </w:pPr>
      <w:r w:rsidRPr="000D54FF">
        <w:rPr>
          <w:rFonts w:ascii="Times New Roman" w:eastAsia="Calibri" w:hAnsi="Times New Roman" w:cs="Times New Roman"/>
          <w:color w:val="000000" w:themeColor="text1"/>
          <w:sz w:val="24"/>
          <w:szCs w:val="24"/>
        </w:rPr>
        <w:tab/>
        <w:t>Метою розробки є створення інтерактивної системи керування пасажирським транспортом міста Черкаси для покращення ефективності міських пасажирських перевезень автомобільним та електротранспортом міста, зменшення шкідливих викидів та підвищення економічної ефективності за рахунок оптимізації процесів перевезення пасажирів автомобільним транспортом загального користування та електротранспортом.</w:t>
      </w:r>
    </w:p>
    <w:p w14:paraId="657AAF43" w14:textId="45503799" w:rsidR="000D54FF" w:rsidRPr="000D54FF" w:rsidRDefault="000D54FF" w:rsidP="000D54FF">
      <w:pPr>
        <w:shd w:val="clear" w:color="auto" w:fill="FFFFFF"/>
        <w:spacing w:after="0"/>
        <w:ind w:firstLine="686"/>
        <w:rPr>
          <w:rFonts w:ascii="Times New Roman" w:hAnsi="Times New Roman" w:cs="Times New Roman"/>
          <w:b/>
          <w:sz w:val="24"/>
          <w:szCs w:val="24"/>
        </w:rPr>
      </w:pPr>
      <w:r w:rsidRPr="000D54FF">
        <w:rPr>
          <w:rFonts w:ascii="Times New Roman" w:hAnsi="Times New Roman" w:cs="Times New Roman"/>
          <w:b/>
          <w:sz w:val="24"/>
          <w:szCs w:val="24"/>
        </w:rPr>
        <w:t>Основні вимоги до виконання роботи</w:t>
      </w:r>
      <w:r>
        <w:rPr>
          <w:rFonts w:ascii="Times New Roman" w:hAnsi="Times New Roman" w:cs="Times New Roman"/>
          <w:b/>
          <w:sz w:val="24"/>
          <w:szCs w:val="24"/>
        </w:rPr>
        <w:t>:</w:t>
      </w:r>
    </w:p>
    <w:p w14:paraId="2EA27AB4" w14:textId="77777777" w:rsidR="000D54FF" w:rsidRPr="000D54FF" w:rsidRDefault="000D54FF" w:rsidP="000D54FF">
      <w:pPr>
        <w:shd w:val="clear" w:color="auto" w:fill="FFFFFF"/>
        <w:spacing w:after="0"/>
        <w:ind w:firstLine="686"/>
        <w:jc w:val="both"/>
        <w:rPr>
          <w:rFonts w:ascii="Times New Roman" w:hAnsi="Times New Roman" w:cs="Times New Roman"/>
          <w:sz w:val="24"/>
          <w:szCs w:val="24"/>
        </w:rPr>
      </w:pPr>
      <w:r w:rsidRPr="000D54FF">
        <w:rPr>
          <w:rFonts w:ascii="Times New Roman" w:hAnsi="Times New Roman" w:cs="Times New Roman"/>
          <w:sz w:val="24"/>
          <w:szCs w:val="24"/>
        </w:rPr>
        <w:t>Результати теоретичних та експериментальних досліджень повинні забезпечувати необхідну точність оцінюваних величин та гарантувати необхідний і достатній обсяг інформації для створення раціональної маршрутної мережі.</w:t>
      </w:r>
    </w:p>
    <w:p w14:paraId="75A086D9" w14:textId="6E0C7F08" w:rsidR="000D54FF" w:rsidRPr="000D54FF" w:rsidRDefault="000D54FF" w:rsidP="000D54FF">
      <w:pPr>
        <w:shd w:val="clear" w:color="auto" w:fill="FFFFFF"/>
        <w:spacing w:after="0"/>
        <w:ind w:firstLine="686"/>
        <w:rPr>
          <w:rFonts w:ascii="Times New Roman" w:hAnsi="Times New Roman" w:cs="Times New Roman"/>
          <w:b/>
          <w:sz w:val="24"/>
          <w:szCs w:val="24"/>
        </w:rPr>
      </w:pPr>
      <w:r w:rsidRPr="000D54FF">
        <w:rPr>
          <w:rFonts w:ascii="Times New Roman" w:hAnsi="Times New Roman" w:cs="Times New Roman"/>
          <w:b/>
          <w:sz w:val="24"/>
          <w:szCs w:val="24"/>
        </w:rPr>
        <w:t>Засоби реалізації роботи</w:t>
      </w:r>
      <w:r>
        <w:rPr>
          <w:rFonts w:ascii="Times New Roman" w:hAnsi="Times New Roman" w:cs="Times New Roman"/>
          <w:b/>
          <w:sz w:val="24"/>
          <w:szCs w:val="24"/>
        </w:rPr>
        <w:t>:</w:t>
      </w:r>
    </w:p>
    <w:p w14:paraId="2A623908" w14:textId="77777777" w:rsidR="000D54FF" w:rsidRPr="000D54FF" w:rsidRDefault="000D54FF" w:rsidP="000D54FF">
      <w:pPr>
        <w:shd w:val="clear" w:color="auto" w:fill="FFFFFF"/>
        <w:spacing w:after="0"/>
        <w:ind w:firstLine="686"/>
        <w:jc w:val="both"/>
        <w:rPr>
          <w:rFonts w:ascii="Times New Roman" w:hAnsi="Times New Roman" w:cs="Times New Roman"/>
          <w:sz w:val="24"/>
          <w:szCs w:val="24"/>
        </w:rPr>
      </w:pPr>
      <w:r w:rsidRPr="000D54FF">
        <w:rPr>
          <w:rFonts w:ascii="Times New Roman" w:hAnsi="Times New Roman" w:cs="Times New Roman"/>
          <w:sz w:val="24"/>
          <w:szCs w:val="24"/>
        </w:rPr>
        <w:t xml:space="preserve">Реалізація роботи з розробки </w:t>
      </w:r>
      <w:r w:rsidRPr="000D54FF">
        <w:rPr>
          <w:rFonts w:ascii="Times New Roman" w:hAnsi="Times New Roman" w:cs="Times New Roman"/>
          <w:b/>
          <w:sz w:val="24"/>
          <w:szCs w:val="24"/>
        </w:rPr>
        <w:t>інтерактивної системи керування пасажирським транспортом</w:t>
      </w:r>
      <w:r w:rsidRPr="000D54FF">
        <w:rPr>
          <w:rFonts w:ascii="Times New Roman" w:hAnsi="Times New Roman" w:cs="Times New Roman"/>
          <w:sz w:val="24"/>
          <w:szCs w:val="24"/>
        </w:rPr>
        <w:t xml:space="preserve"> здійснюється в процесі господарської діяльності з перевезення пасажирів </w:t>
      </w:r>
      <w:r w:rsidRPr="000D54FF">
        <w:rPr>
          <w:rFonts w:ascii="Times New Roman" w:hAnsi="Times New Roman" w:cs="Times New Roman"/>
          <w:spacing w:val="-1"/>
          <w:sz w:val="24"/>
          <w:szCs w:val="24"/>
        </w:rPr>
        <w:t>транспортом загального користування</w:t>
      </w:r>
      <w:r w:rsidRPr="000D54FF">
        <w:rPr>
          <w:rFonts w:ascii="Times New Roman" w:hAnsi="Times New Roman" w:cs="Times New Roman"/>
          <w:sz w:val="24"/>
          <w:szCs w:val="24"/>
        </w:rPr>
        <w:t xml:space="preserve"> на маршрутах м. Черкаси.</w:t>
      </w:r>
    </w:p>
    <w:p w14:paraId="53573B10" w14:textId="21254119" w:rsidR="000D54FF" w:rsidRPr="000D54FF" w:rsidRDefault="000D54FF" w:rsidP="000D54FF">
      <w:pPr>
        <w:shd w:val="clear" w:color="auto" w:fill="FFFFFF"/>
        <w:spacing w:after="0"/>
        <w:ind w:firstLine="686"/>
        <w:jc w:val="both"/>
        <w:rPr>
          <w:rFonts w:ascii="Times New Roman" w:hAnsi="Times New Roman" w:cs="Times New Roman"/>
          <w:b/>
          <w:sz w:val="24"/>
          <w:szCs w:val="24"/>
        </w:rPr>
      </w:pPr>
      <w:r w:rsidRPr="000D54FF">
        <w:rPr>
          <w:rFonts w:ascii="Times New Roman" w:hAnsi="Times New Roman" w:cs="Times New Roman"/>
          <w:b/>
          <w:sz w:val="24"/>
          <w:szCs w:val="24"/>
        </w:rPr>
        <w:t>Перелік технічної документації, що пред'являються по закінченні робіт</w:t>
      </w:r>
      <w:r>
        <w:rPr>
          <w:rFonts w:ascii="Times New Roman" w:hAnsi="Times New Roman" w:cs="Times New Roman"/>
          <w:b/>
          <w:sz w:val="24"/>
          <w:szCs w:val="24"/>
        </w:rPr>
        <w:t>:</w:t>
      </w:r>
    </w:p>
    <w:p w14:paraId="5481BCE3" w14:textId="77777777" w:rsidR="000D54FF" w:rsidRPr="000D54FF" w:rsidRDefault="000D54FF" w:rsidP="000D54FF">
      <w:pPr>
        <w:shd w:val="clear" w:color="auto" w:fill="FFFFFF"/>
        <w:spacing w:after="0"/>
        <w:ind w:firstLine="686"/>
        <w:jc w:val="both"/>
        <w:rPr>
          <w:rFonts w:ascii="Times New Roman" w:hAnsi="Times New Roman" w:cs="Times New Roman"/>
          <w:sz w:val="24"/>
          <w:szCs w:val="24"/>
        </w:rPr>
      </w:pPr>
      <w:r w:rsidRPr="000D54FF">
        <w:rPr>
          <w:rFonts w:ascii="Times New Roman" w:hAnsi="Times New Roman" w:cs="Times New Roman"/>
          <w:spacing w:val="-1"/>
          <w:sz w:val="24"/>
          <w:szCs w:val="24"/>
        </w:rPr>
        <w:t xml:space="preserve">По закінченню роботи Замовнику передається </w:t>
      </w:r>
      <w:r w:rsidRPr="000D54FF">
        <w:rPr>
          <w:rFonts w:ascii="Times New Roman" w:hAnsi="Times New Roman" w:cs="Times New Roman"/>
          <w:sz w:val="24"/>
          <w:szCs w:val="24"/>
        </w:rPr>
        <w:t>WEB-доступ до</w:t>
      </w:r>
      <w:r w:rsidRPr="000D54FF">
        <w:rPr>
          <w:rFonts w:ascii="Times New Roman" w:hAnsi="Times New Roman" w:cs="Times New Roman"/>
          <w:spacing w:val="-1"/>
          <w:sz w:val="24"/>
          <w:szCs w:val="24"/>
        </w:rPr>
        <w:t xml:space="preserve"> </w:t>
      </w:r>
      <w:r w:rsidRPr="000D54FF">
        <w:rPr>
          <w:rFonts w:ascii="Times New Roman" w:hAnsi="Times New Roman" w:cs="Times New Roman"/>
          <w:sz w:val="24"/>
          <w:szCs w:val="24"/>
        </w:rPr>
        <w:t>інтерактивної системи керування пасажирським транспортом м. Черкаси.</w:t>
      </w:r>
      <w:r w:rsidRPr="000D54FF">
        <w:rPr>
          <w:rFonts w:ascii="Times New Roman" w:hAnsi="Times New Roman" w:cs="Times New Roman"/>
          <w:spacing w:val="-1"/>
          <w:sz w:val="24"/>
          <w:szCs w:val="24"/>
        </w:rPr>
        <w:t xml:space="preserve"> Звіт, в якому вказуються рекомендації </w:t>
      </w:r>
      <w:r w:rsidRPr="000D54FF">
        <w:rPr>
          <w:rFonts w:ascii="Times New Roman" w:hAnsi="Times New Roman" w:cs="Times New Roman"/>
          <w:sz w:val="24"/>
          <w:szCs w:val="24"/>
        </w:rPr>
        <w:t xml:space="preserve">із вдосконалення організації перевезень пасажирів </w:t>
      </w:r>
      <w:r w:rsidRPr="000D54FF">
        <w:rPr>
          <w:rFonts w:ascii="Times New Roman" w:hAnsi="Times New Roman" w:cs="Times New Roman"/>
          <w:spacing w:val="-1"/>
          <w:sz w:val="24"/>
          <w:szCs w:val="24"/>
        </w:rPr>
        <w:t>автомобільним та електротранспортом загального користування</w:t>
      </w:r>
      <w:r w:rsidRPr="000D54FF">
        <w:rPr>
          <w:rFonts w:ascii="Times New Roman" w:hAnsi="Times New Roman" w:cs="Times New Roman"/>
          <w:sz w:val="24"/>
          <w:szCs w:val="24"/>
        </w:rPr>
        <w:t xml:space="preserve"> м. Черкаси.</w:t>
      </w:r>
    </w:p>
    <w:p w14:paraId="103835C5" w14:textId="77777777" w:rsidR="000D54FF" w:rsidRPr="000D54FF" w:rsidRDefault="000D54FF" w:rsidP="000D54FF">
      <w:pPr>
        <w:shd w:val="clear" w:color="auto" w:fill="FFFFFF"/>
        <w:spacing w:after="0"/>
        <w:ind w:firstLine="686"/>
        <w:jc w:val="both"/>
        <w:rPr>
          <w:rFonts w:ascii="Times New Roman" w:hAnsi="Times New Roman" w:cs="Times New Roman"/>
          <w:sz w:val="24"/>
          <w:szCs w:val="24"/>
        </w:rPr>
      </w:pPr>
      <w:r w:rsidRPr="000D54FF">
        <w:rPr>
          <w:rFonts w:ascii="Times New Roman" w:hAnsi="Times New Roman" w:cs="Times New Roman"/>
          <w:sz w:val="24"/>
          <w:szCs w:val="24"/>
        </w:rPr>
        <w:t>Результатом розробки інтерактивної системи керування пасажирським транспортом міста Черкаси є програмна модель транспортної мережі міста, розміщена у хмарному сховищі, до якого надається WEB-доступ.</w:t>
      </w:r>
    </w:p>
    <w:p w14:paraId="57739038" w14:textId="77777777" w:rsidR="000D54FF" w:rsidRPr="000D54FF" w:rsidRDefault="000D54FF" w:rsidP="000D54FF">
      <w:pPr>
        <w:shd w:val="clear" w:color="auto" w:fill="FFFFFF"/>
        <w:spacing w:after="0"/>
        <w:ind w:firstLine="686"/>
        <w:jc w:val="both"/>
        <w:rPr>
          <w:rFonts w:ascii="Times New Roman" w:hAnsi="Times New Roman" w:cs="Times New Roman"/>
          <w:b/>
          <w:bCs/>
          <w:i/>
          <w:iCs/>
          <w:sz w:val="24"/>
          <w:szCs w:val="24"/>
        </w:rPr>
      </w:pPr>
      <w:r w:rsidRPr="000D54FF">
        <w:rPr>
          <w:rFonts w:ascii="Times New Roman" w:hAnsi="Times New Roman" w:cs="Times New Roman"/>
          <w:b/>
          <w:bCs/>
          <w:i/>
          <w:iCs/>
          <w:sz w:val="24"/>
          <w:szCs w:val="24"/>
        </w:rPr>
        <w:t>Основні функції інтерактивної системи</w:t>
      </w:r>
    </w:p>
    <w:p w14:paraId="0770A364" w14:textId="77777777" w:rsidR="000D54FF" w:rsidRPr="000D54FF" w:rsidRDefault="000D54FF" w:rsidP="000D54FF">
      <w:pPr>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bookmarkStart w:id="0" w:name="_Hlk152838943"/>
      <w:r w:rsidRPr="000D54FF">
        <w:rPr>
          <w:rFonts w:ascii="Times New Roman" w:hAnsi="Times New Roman" w:cs="Times New Roman"/>
          <w:sz w:val="24"/>
          <w:szCs w:val="24"/>
        </w:rPr>
        <w:t>Графічний інтерфейс WEB-застосунку інтерактивної системи керування пасажирським транспортом міста Черкаси являє собою певну кількість робочих діалогових вікон з різним функціональним призначенням із застосуванням інтерактивних карт (типу OpenStreetMap, або аналогічних) та програмних модулів алгоритмічної та інтелектуальної обробки інформації.</w:t>
      </w:r>
    </w:p>
    <w:p w14:paraId="0738EE27" w14:textId="77777777" w:rsidR="000D54FF" w:rsidRPr="000D54FF" w:rsidRDefault="000D54FF" w:rsidP="000D54FF">
      <w:pPr>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54FF">
        <w:rPr>
          <w:rFonts w:ascii="Times New Roman" w:hAnsi="Times New Roman" w:cs="Times New Roman"/>
          <w:sz w:val="24"/>
          <w:szCs w:val="24"/>
        </w:rPr>
        <w:lastRenderedPageBreak/>
        <w:t>Система повинна містити інтерактивн графічна база міського пасажирського транспорту (тролейбусів, автобусів) з їх технічними характеристиками.</w:t>
      </w:r>
    </w:p>
    <w:p w14:paraId="2E14F1D6" w14:textId="77777777" w:rsidR="000D54FF" w:rsidRPr="000D54FF" w:rsidRDefault="000D54FF" w:rsidP="000D54FF">
      <w:pPr>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54FF">
        <w:rPr>
          <w:rFonts w:ascii="Times New Roman" w:hAnsi="Times New Roman" w:cs="Times New Roman"/>
          <w:sz w:val="24"/>
          <w:szCs w:val="24"/>
        </w:rPr>
        <w:t>Інтерактивна модель мережі міських зупинок і транспортних маршрутів з позиціюванням в системі GPS (Global Position System) та відображенням на картах (типу OpenStreetMap або аналогічних). Інтерактивне графічне формування нових транспортних маршрутів та редагування діючих. Формування нових і видалення недоцільних зупинок міста.</w:t>
      </w:r>
    </w:p>
    <w:p w14:paraId="748E63E6" w14:textId="77777777" w:rsidR="000D54FF" w:rsidRPr="000D54FF" w:rsidRDefault="000D54FF" w:rsidP="000D54FF">
      <w:pPr>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54FF">
        <w:rPr>
          <w:rFonts w:ascii="Times New Roman" w:hAnsi="Times New Roman" w:cs="Times New Roman"/>
          <w:sz w:val="24"/>
          <w:szCs w:val="24"/>
        </w:rPr>
        <w:t xml:space="preserve">Визначення, табличне та графічне відображення техніко-експлуатаційних показників мережі (пасажирообіг зупинок, пасажиропотік перегонів, обсяги перевезень, довжини маршрутів, коефіцієнти використання пасажиромісткості, кількість транспортних засобів та ін.) з можливістю групування за маршрутами, за видами транспорту, за зупинками. </w:t>
      </w:r>
    </w:p>
    <w:p w14:paraId="159B617F" w14:textId="77777777" w:rsidR="000D54FF" w:rsidRPr="000D54FF" w:rsidRDefault="000D54FF" w:rsidP="000D54FF">
      <w:pPr>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54FF">
        <w:rPr>
          <w:rFonts w:ascii="Times New Roman" w:hAnsi="Times New Roman" w:cs="Times New Roman"/>
          <w:sz w:val="24"/>
          <w:szCs w:val="24"/>
        </w:rPr>
        <w:t xml:space="preserve">Графічне відображення аналізу та оптимізації параметрів функціонування мережі міського пасажирського транспорту, підбору транспортних засобів за кількістю та пасажиромісткістю на основі рекомендованого інтервалу руху та визначених показників пасажиропотоків. </w:t>
      </w:r>
    </w:p>
    <w:p w14:paraId="04F81131" w14:textId="77777777" w:rsidR="000D54FF" w:rsidRPr="000D54FF" w:rsidRDefault="000D54FF" w:rsidP="000D54FF">
      <w:pPr>
        <w:numPr>
          <w:ilvl w:val="0"/>
          <w:numId w:val="6"/>
        </w:numPr>
        <w:shd w:val="clear" w:color="auto" w:fill="FFFFFF"/>
        <w:tabs>
          <w:tab w:val="left" w:pos="1134"/>
        </w:tabs>
        <w:spacing w:after="0" w:line="240" w:lineRule="auto"/>
        <w:ind w:left="0" w:firstLine="686"/>
        <w:jc w:val="both"/>
        <w:rPr>
          <w:rFonts w:ascii="Times New Roman" w:hAnsi="Times New Roman" w:cs="Times New Roman"/>
          <w:b/>
          <w:bCs/>
          <w:i/>
          <w:iCs/>
          <w:sz w:val="24"/>
          <w:szCs w:val="24"/>
        </w:rPr>
      </w:pPr>
      <w:r w:rsidRPr="000D54FF">
        <w:rPr>
          <w:rFonts w:ascii="Times New Roman" w:hAnsi="Times New Roman" w:cs="Times New Roman"/>
          <w:sz w:val="24"/>
          <w:szCs w:val="24"/>
        </w:rPr>
        <w:t xml:space="preserve">Інтерактивна система керування пасажирським транспортом має передбачати роботу з базою даних, яка розташовується в хмарному сховищі. </w:t>
      </w:r>
      <w:bookmarkEnd w:id="0"/>
    </w:p>
    <w:p w14:paraId="3BB8464A" w14:textId="77777777" w:rsidR="000D54FF" w:rsidRPr="000D54FF" w:rsidRDefault="000D54FF" w:rsidP="000D54FF">
      <w:pPr>
        <w:shd w:val="clear" w:color="auto" w:fill="FFFFFF"/>
        <w:tabs>
          <w:tab w:val="left" w:pos="1134"/>
        </w:tabs>
        <w:spacing w:after="0"/>
        <w:ind w:left="686"/>
        <w:jc w:val="both"/>
        <w:rPr>
          <w:rFonts w:ascii="Times New Roman" w:hAnsi="Times New Roman" w:cs="Times New Roman"/>
          <w:b/>
          <w:bCs/>
          <w:i/>
          <w:iCs/>
          <w:sz w:val="24"/>
          <w:szCs w:val="24"/>
        </w:rPr>
      </w:pPr>
      <w:r w:rsidRPr="000D54FF">
        <w:rPr>
          <w:rFonts w:ascii="Times New Roman" w:hAnsi="Times New Roman" w:cs="Times New Roman"/>
          <w:b/>
          <w:bCs/>
          <w:i/>
          <w:iCs/>
          <w:sz w:val="24"/>
          <w:szCs w:val="24"/>
        </w:rPr>
        <w:t>Програмна реалізація</w:t>
      </w:r>
    </w:p>
    <w:p w14:paraId="276D5548" w14:textId="77777777" w:rsidR="000D54FF" w:rsidRPr="000D54FF" w:rsidRDefault="000D54FF" w:rsidP="000D54FF">
      <w:pPr>
        <w:shd w:val="clear" w:color="auto" w:fill="FFFFFF"/>
        <w:spacing w:after="0"/>
        <w:ind w:firstLine="686"/>
        <w:jc w:val="both"/>
        <w:rPr>
          <w:rFonts w:ascii="Times New Roman" w:hAnsi="Times New Roman" w:cs="Times New Roman"/>
          <w:spacing w:val="-1"/>
          <w:sz w:val="24"/>
          <w:szCs w:val="24"/>
        </w:rPr>
      </w:pPr>
      <w:r w:rsidRPr="000D54FF">
        <w:rPr>
          <w:rFonts w:ascii="Times New Roman" w:hAnsi="Times New Roman" w:cs="Times New Roman"/>
          <w:sz w:val="24"/>
          <w:szCs w:val="24"/>
        </w:rPr>
        <w:t>Інтерактивна система керування пасажирським транспортом міста Черкаси може бути розроблена на основі діючих програмних середовищ із серверною (BackEnd) та клієнтською  (FrontEnd) частинами.  Клієнтська частина повинна забезпечувати функціонування WEB-застосунку, який по суті є доступом до інтерактивної системи. Діалоговий інтерфейс повинен бути доступний через мережу INTERNET з будь-якого пристрою (ПК, ноутбук, планшет, смартфон).</w:t>
      </w:r>
    </w:p>
    <w:p w14:paraId="0C0162E8" w14:textId="02F46097" w:rsidR="000D54FF" w:rsidRPr="00BC57C0" w:rsidRDefault="000D54FF" w:rsidP="000D54FF">
      <w:pPr>
        <w:shd w:val="clear" w:color="auto" w:fill="FFFFFF"/>
        <w:spacing w:after="0"/>
        <w:ind w:firstLine="686"/>
        <w:rPr>
          <w:rFonts w:ascii="Times New Roman" w:hAnsi="Times New Roman"/>
          <w:b/>
          <w:spacing w:val="-1"/>
          <w:sz w:val="24"/>
          <w:szCs w:val="24"/>
        </w:rPr>
      </w:pPr>
      <w:r w:rsidRPr="00BC57C0">
        <w:rPr>
          <w:rFonts w:ascii="Times New Roman" w:hAnsi="Times New Roman"/>
          <w:b/>
          <w:spacing w:val="-1"/>
          <w:sz w:val="24"/>
          <w:szCs w:val="24"/>
        </w:rPr>
        <w:t xml:space="preserve">Порядок розгляду та приймання </w:t>
      </w:r>
      <w:r w:rsidRPr="00BC57C0">
        <w:rPr>
          <w:rFonts w:ascii="Times New Roman" w:hAnsi="Times New Roman"/>
          <w:b/>
          <w:sz w:val="24"/>
          <w:szCs w:val="24"/>
        </w:rPr>
        <w:t>роботи</w:t>
      </w:r>
      <w:r>
        <w:rPr>
          <w:rFonts w:ascii="Times New Roman" w:hAnsi="Times New Roman"/>
          <w:b/>
          <w:sz w:val="24"/>
          <w:szCs w:val="24"/>
        </w:rPr>
        <w:t>:</w:t>
      </w:r>
    </w:p>
    <w:p w14:paraId="2C3C23AB" w14:textId="77777777" w:rsidR="000D54FF" w:rsidRPr="00BC57C0" w:rsidRDefault="000D54FF" w:rsidP="000D54FF">
      <w:pPr>
        <w:shd w:val="clear" w:color="auto" w:fill="FFFFFF"/>
        <w:spacing w:after="0"/>
        <w:ind w:firstLine="686"/>
        <w:jc w:val="both"/>
        <w:rPr>
          <w:rFonts w:ascii="Times New Roman" w:hAnsi="Times New Roman"/>
          <w:spacing w:val="-1"/>
          <w:sz w:val="24"/>
          <w:szCs w:val="24"/>
        </w:rPr>
      </w:pPr>
      <w:r w:rsidRPr="00BC57C0">
        <w:rPr>
          <w:rFonts w:ascii="Times New Roman" w:hAnsi="Times New Roman"/>
          <w:spacing w:val="-1"/>
          <w:sz w:val="24"/>
          <w:szCs w:val="24"/>
        </w:rPr>
        <w:t xml:space="preserve">Порядок розгляду та приймання роботи здійснюється </w:t>
      </w:r>
      <w:r w:rsidRPr="00BC57C0">
        <w:rPr>
          <w:rFonts w:ascii="Times New Roman" w:hAnsi="Times New Roman"/>
          <w:sz w:val="24"/>
          <w:szCs w:val="24"/>
        </w:rPr>
        <w:t>замовником під час спільного засідання</w:t>
      </w:r>
      <w:r w:rsidRPr="00BC57C0">
        <w:rPr>
          <w:rFonts w:ascii="Times New Roman" w:hAnsi="Times New Roman"/>
          <w:spacing w:val="-1"/>
          <w:sz w:val="24"/>
          <w:szCs w:val="24"/>
        </w:rPr>
        <w:t>.</w:t>
      </w:r>
    </w:p>
    <w:p w14:paraId="6795940F" w14:textId="75860404" w:rsidR="000D54FF" w:rsidRPr="00BC57C0" w:rsidRDefault="000D54FF" w:rsidP="000D54FF">
      <w:pPr>
        <w:shd w:val="clear" w:color="auto" w:fill="FFFFFF"/>
        <w:spacing w:after="0"/>
        <w:ind w:firstLine="686"/>
        <w:rPr>
          <w:rFonts w:ascii="Times New Roman" w:hAnsi="Times New Roman"/>
          <w:b/>
          <w:sz w:val="24"/>
          <w:szCs w:val="24"/>
        </w:rPr>
      </w:pPr>
      <w:r w:rsidRPr="00BC57C0">
        <w:rPr>
          <w:rFonts w:ascii="Times New Roman" w:hAnsi="Times New Roman"/>
          <w:b/>
          <w:spacing w:val="-1"/>
          <w:sz w:val="24"/>
          <w:szCs w:val="24"/>
        </w:rPr>
        <w:t>Техніко-економічне обґрунтування</w:t>
      </w:r>
      <w:r>
        <w:rPr>
          <w:rFonts w:ascii="Times New Roman" w:hAnsi="Times New Roman"/>
          <w:b/>
          <w:spacing w:val="-1"/>
          <w:sz w:val="24"/>
          <w:szCs w:val="24"/>
        </w:rPr>
        <w:t>:</w:t>
      </w:r>
    </w:p>
    <w:p w14:paraId="705E04D9" w14:textId="77777777" w:rsidR="000D54FF" w:rsidRPr="00BC57C0" w:rsidRDefault="000D54FF" w:rsidP="000D54FF">
      <w:pPr>
        <w:spacing w:after="0"/>
        <w:ind w:firstLine="709"/>
        <w:jc w:val="both"/>
        <w:rPr>
          <w:rFonts w:ascii="Times New Roman" w:hAnsi="Times New Roman"/>
          <w:sz w:val="24"/>
          <w:szCs w:val="24"/>
        </w:rPr>
      </w:pPr>
      <w:r w:rsidRPr="00BC57C0">
        <w:rPr>
          <w:rFonts w:ascii="Times New Roman" w:hAnsi="Times New Roman"/>
          <w:sz w:val="24"/>
          <w:szCs w:val="24"/>
        </w:rPr>
        <w:t xml:space="preserve">Розроблена  </w:t>
      </w:r>
      <w:r w:rsidRPr="00BC57C0">
        <w:rPr>
          <w:rFonts w:ascii="Times New Roman" w:hAnsi="Times New Roman"/>
          <w:b/>
          <w:sz w:val="24"/>
          <w:szCs w:val="24"/>
        </w:rPr>
        <w:t xml:space="preserve">інтерактивна система керування пасажирським транспортом </w:t>
      </w:r>
      <w:r w:rsidRPr="00BC57C0">
        <w:rPr>
          <w:rFonts w:ascii="Times New Roman" w:hAnsi="Times New Roman"/>
          <w:sz w:val="24"/>
          <w:szCs w:val="24"/>
        </w:rPr>
        <w:t xml:space="preserve">м. Черкаси створить передумови для оптимізації маршрутної мережі </w:t>
      </w:r>
      <w:r w:rsidRPr="00BC57C0">
        <w:rPr>
          <w:rFonts w:ascii="Times New Roman" w:hAnsi="Times New Roman"/>
          <w:spacing w:val="-1"/>
          <w:sz w:val="24"/>
          <w:szCs w:val="24"/>
        </w:rPr>
        <w:t>автомобільним транспортом загального користування</w:t>
      </w:r>
      <w:r w:rsidRPr="00BC57C0">
        <w:rPr>
          <w:rFonts w:ascii="Times New Roman" w:hAnsi="Times New Roman"/>
          <w:sz w:val="24"/>
          <w:szCs w:val="24"/>
        </w:rPr>
        <w:t xml:space="preserve">; забезпечення високої якості надання послуг, доступності цін на перевезення пасажирів; запровадження кращих світових технологій у сфері перевезень пасажирів </w:t>
      </w:r>
      <w:r w:rsidRPr="00BC57C0">
        <w:rPr>
          <w:rFonts w:ascii="Times New Roman" w:hAnsi="Times New Roman"/>
          <w:spacing w:val="-1"/>
          <w:sz w:val="24"/>
          <w:szCs w:val="24"/>
        </w:rPr>
        <w:t>автомобільним та електротранспортом загального користування</w:t>
      </w:r>
      <w:r w:rsidRPr="00BC57C0">
        <w:rPr>
          <w:rFonts w:ascii="Times New Roman" w:hAnsi="Times New Roman"/>
          <w:sz w:val="24"/>
          <w:szCs w:val="24"/>
        </w:rPr>
        <w:t>.</w:t>
      </w:r>
    </w:p>
    <w:p w14:paraId="7BD68506" w14:textId="57264523" w:rsidR="00083B42" w:rsidRPr="007614F0" w:rsidRDefault="000B59AF" w:rsidP="000D54FF">
      <w:pPr>
        <w:tabs>
          <w:tab w:val="left" w:pos="567"/>
        </w:tabs>
        <w:spacing w:after="0" w:line="240" w:lineRule="auto"/>
        <w:jc w:val="both"/>
        <w:rPr>
          <w:rFonts w:ascii="Times New Roman" w:eastAsia="Times New Roman" w:hAnsi="Times New Roman"/>
          <w:color w:val="000000" w:themeColor="text1"/>
          <w:sz w:val="24"/>
          <w:szCs w:val="24"/>
          <w:lang w:eastAsia="ru-RU"/>
        </w:rPr>
      </w:pPr>
      <w:r w:rsidRPr="007614F0">
        <w:rPr>
          <w:rFonts w:ascii="Times New Roman" w:eastAsia="Times New Roman" w:hAnsi="Times New Roman"/>
          <w:color w:val="000000" w:themeColor="text1"/>
          <w:sz w:val="24"/>
          <w:szCs w:val="24"/>
          <w:lang w:eastAsia="ru-RU"/>
        </w:rPr>
        <w:tab/>
      </w:r>
    </w:p>
    <w:p w14:paraId="2B4A3205" w14:textId="6036E2B1" w:rsidR="008862DA" w:rsidRPr="008862DA" w:rsidRDefault="00C819C9" w:rsidP="008862DA">
      <w:pPr>
        <w:pStyle w:val="a3"/>
        <w:numPr>
          <w:ilvl w:val="0"/>
          <w:numId w:val="1"/>
        </w:numPr>
        <w:tabs>
          <w:tab w:val="left" w:pos="0"/>
          <w:tab w:val="left" w:pos="567"/>
        </w:tabs>
        <w:spacing w:after="0" w:line="240" w:lineRule="auto"/>
        <w:ind w:left="0" w:firstLine="0"/>
        <w:contextualSpacing w:val="0"/>
        <w:jc w:val="both"/>
        <w:rPr>
          <w:rFonts w:ascii="Times New Roman" w:hAnsi="Times New Roman"/>
          <w:bCs/>
          <w:sz w:val="24"/>
          <w:szCs w:val="24"/>
        </w:rPr>
      </w:pPr>
      <w:r w:rsidRPr="007614F0">
        <w:rPr>
          <w:rFonts w:ascii="Times New Roman" w:eastAsia="Times New Roman" w:hAnsi="Times New Roman"/>
          <w:b/>
          <w:color w:val="000000" w:themeColor="text1"/>
          <w:sz w:val="24"/>
          <w:szCs w:val="24"/>
          <w:lang w:eastAsia="ru-RU"/>
        </w:rPr>
        <w:t xml:space="preserve">Обґрунтування </w:t>
      </w:r>
      <w:r w:rsidR="00B12373" w:rsidRPr="007614F0">
        <w:rPr>
          <w:rFonts w:ascii="Times New Roman" w:eastAsia="Times New Roman" w:hAnsi="Times New Roman"/>
          <w:b/>
          <w:color w:val="000000" w:themeColor="text1"/>
          <w:sz w:val="24"/>
          <w:szCs w:val="24"/>
          <w:lang w:eastAsia="ru-RU"/>
        </w:rPr>
        <w:t xml:space="preserve">розміру </w:t>
      </w:r>
      <w:r w:rsidR="00B12373" w:rsidRPr="008862DA">
        <w:rPr>
          <w:rFonts w:ascii="Times New Roman" w:eastAsia="Times New Roman" w:hAnsi="Times New Roman"/>
          <w:b/>
          <w:sz w:val="24"/>
          <w:szCs w:val="24"/>
          <w:lang w:eastAsia="ru-RU"/>
        </w:rPr>
        <w:t>бюджетного призначення</w:t>
      </w:r>
      <w:r w:rsidR="00E33FD8" w:rsidRPr="008862DA">
        <w:rPr>
          <w:rFonts w:ascii="Times New Roman" w:eastAsia="Times New Roman" w:hAnsi="Times New Roman"/>
          <w:b/>
          <w:sz w:val="24"/>
          <w:szCs w:val="24"/>
          <w:lang w:eastAsia="ru-RU"/>
        </w:rPr>
        <w:t>:</w:t>
      </w:r>
      <w:r w:rsidR="009F610E" w:rsidRPr="008862DA">
        <w:rPr>
          <w:rFonts w:ascii="Times New Roman" w:eastAsia="Times New Roman" w:hAnsi="Times New Roman"/>
          <w:b/>
          <w:sz w:val="24"/>
          <w:szCs w:val="24"/>
          <w:lang w:eastAsia="ru-RU"/>
        </w:rPr>
        <w:t xml:space="preserve"> </w:t>
      </w:r>
      <w:r w:rsidR="008862DA" w:rsidRPr="008862DA">
        <w:rPr>
          <w:rFonts w:ascii="Times New Roman" w:hAnsi="Times New Roman"/>
          <w:bCs/>
          <w:sz w:val="24"/>
          <w:szCs w:val="24"/>
          <w:lang w:eastAsia="en-US"/>
        </w:rPr>
        <w:t>розмір бюджетного призначення, визначений відповідно до розрахунку до кошторис</w:t>
      </w:r>
      <w:r w:rsidR="00C14A44">
        <w:rPr>
          <w:rFonts w:ascii="Times New Roman" w:hAnsi="Times New Roman"/>
          <w:bCs/>
          <w:sz w:val="24"/>
          <w:szCs w:val="24"/>
          <w:lang w:eastAsia="en-US"/>
        </w:rPr>
        <w:t>у</w:t>
      </w:r>
      <w:r w:rsidR="008862DA">
        <w:rPr>
          <w:rFonts w:ascii="Times New Roman" w:hAnsi="Times New Roman"/>
          <w:bCs/>
          <w:sz w:val="24"/>
          <w:szCs w:val="24"/>
          <w:lang w:eastAsia="en-US"/>
        </w:rPr>
        <w:t>.</w:t>
      </w:r>
      <w:r w:rsidR="007C12AE">
        <w:rPr>
          <w:rFonts w:ascii="Times New Roman" w:hAnsi="Times New Roman"/>
          <w:bCs/>
          <w:sz w:val="24"/>
          <w:szCs w:val="24"/>
          <w:lang w:val="ru-RU" w:eastAsia="en-US"/>
        </w:rPr>
        <w:t xml:space="preserve"> </w:t>
      </w:r>
    </w:p>
    <w:p w14:paraId="26A718E4" w14:textId="4B2A27EB" w:rsidR="00F4751E" w:rsidRPr="008862DA" w:rsidRDefault="000E675A" w:rsidP="008862DA">
      <w:pPr>
        <w:pStyle w:val="a3"/>
        <w:tabs>
          <w:tab w:val="left" w:pos="0"/>
          <w:tab w:val="left" w:pos="567"/>
        </w:tabs>
        <w:spacing w:after="0" w:line="240" w:lineRule="auto"/>
        <w:ind w:left="0"/>
        <w:contextualSpacing w:val="0"/>
        <w:jc w:val="both"/>
        <w:rPr>
          <w:rFonts w:ascii="Times New Roman" w:hAnsi="Times New Roman"/>
          <w:sz w:val="24"/>
          <w:szCs w:val="24"/>
        </w:rPr>
      </w:pPr>
      <w:r w:rsidRPr="008862DA">
        <w:rPr>
          <w:rFonts w:ascii="Times New Roman" w:hAnsi="Times New Roman"/>
          <w:sz w:val="24"/>
          <w:szCs w:val="24"/>
        </w:rPr>
        <w:tab/>
      </w:r>
    </w:p>
    <w:p w14:paraId="73729EEB" w14:textId="21CBBB1C" w:rsidR="00DD4E4A" w:rsidRPr="008862DA" w:rsidRDefault="00DD4E4A" w:rsidP="002A4B4C">
      <w:pPr>
        <w:pStyle w:val="a3"/>
        <w:numPr>
          <w:ilvl w:val="0"/>
          <w:numId w:val="1"/>
        </w:numPr>
        <w:tabs>
          <w:tab w:val="left" w:pos="567"/>
        </w:tabs>
        <w:spacing w:after="0" w:line="240" w:lineRule="auto"/>
        <w:ind w:left="0" w:firstLine="0"/>
        <w:contextualSpacing w:val="0"/>
        <w:jc w:val="both"/>
        <w:rPr>
          <w:rFonts w:ascii="Times New Roman" w:hAnsi="Times New Roman"/>
          <w:sz w:val="24"/>
          <w:szCs w:val="24"/>
        </w:rPr>
      </w:pPr>
      <w:r w:rsidRPr="008862DA">
        <w:rPr>
          <w:rFonts w:ascii="Times New Roman" w:eastAsia="Times New Roman" w:hAnsi="Times New Roman"/>
          <w:b/>
          <w:sz w:val="24"/>
          <w:szCs w:val="24"/>
          <w:lang w:eastAsia="ru-RU"/>
        </w:rPr>
        <w:t xml:space="preserve">Очікувана вартість предмета закупівлі: </w:t>
      </w:r>
      <w:r w:rsidR="007C12AE">
        <w:rPr>
          <w:rFonts w:ascii="Times New Roman" w:eastAsia="Times New Roman" w:hAnsi="Times New Roman"/>
          <w:sz w:val="24"/>
          <w:szCs w:val="24"/>
          <w:lang w:val="ru-RU" w:eastAsia="ru-RU"/>
        </w:rPr>
        <w:t>1 500 000,00</w:t>
      </w:r>
      <w:r w:rsidR="00C14A44" w:rsidRPr="00C14A44">
        <w:rPr>
          <w:rFonts w:ascii="Times New Roman" w:eastAsia="Times New Roman" w:hAnsi="Times New Roman"/>
          <w:sz w:val="24"/>
          <w:szCs w:val="24"/>
          <w:lang w:eastAsia="ru-RU"/>
        </w:rPr>
        <w:t xml:space="preserve"> </w:t>
      </w:r>
      <w:r w:rsidR="008F14C3" w:rsidRPr="008862DA">
        <w:rPr>
          <w:rFonts w:ascii="Times New Roman" w:eastAsia="Times New Roman" w:hAnsi="Times New Roman"/>
          <w:sz w:val="24"/>
          <w:szCs w:val="24"/>
          <w:lang w:eastAsia="ru-RU"/>
        </w:rPr>
        <w:t>грн.</w:t>
      </w:r>
      <w:r w:rsidR="000E675A" w:rsidRPr="008862DA">
        <w:rPr>
          <w:rFonts w:ascii="Times New Roman" w:eastAsia="Times New Roman" w:hAnsi="Times New Roman"/>
          <w:sz w:val="24"/>
          <w:szCs w:val="24"/>
          <w:lang w:eastAsia="ru-RU"/>
        </w:rPr>
        <w:t xml:space="preserve"> </w:t>
      </w:r>
      <w:r w:rsidRPr="008862DA">
        <w:rPr>
          <w:rFonts w:ascii="Times New Roman" w:eastAsia="Times New Roman" w:hAnsi="Times New Roman"/>
          <w:sz w:val="24"/>
          <w:szCs w:val="24"/>
          <w:lang w:eastAsia="ru-RU"/>
        </w:rPr>
        <w:t>з ПДВ.</w:t>
      </w:r>
    </w:p>
    <w:p w14:paraId="0F479123" w14:textId="77777777" w:rsidR="00DD4E4A" w:rsidRPr="008862DA" w:rsidRDefault="00DD4E4A" w:rsidP="002A4B4C">
      <w:pPr>
        <w:tabs>
          <w:tab w:val="left" w:pos="567"/>
        </w:tabs>
        <w:spacing w:after="0" w:line="240" w:lineRule="auto"/>
        <w:jc w:val="both"/>
        <w:rPr>
          <w:rFonts w:ascii="Times New Roman" w:hAnsi="Times New Roman" w:cs="Times New Roman"/>
          <w:sz w:val="24"/>
          <w:szCs w:val="24"/>
        </w:rPr>
      </w:pPr>
    </w:p>
    <w:p w14:paraId="4797B79E" w14:textId="77777777" w:rsidR="002A4B4C" w:rsidRPr="007614F0" w:rsidRDefault="00B6060F" w:rsidP="002A4B4C">
      <w:pPr>
        <w:pStyle w:val="a3"/>
        <w:numPr>
          <w:ilvl w:val="0"/>
          <w:numId w:val="1"/>
        </w:numPr>
        <w:tabs>
          <w:tab w:val="left" w:pos="567"/>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7614F0">
        <w:rPr>
          <w:rFonts w:ascii="Times New Roman" w:eastAsia="Times New Roman" w:hAnsi="Times New Roman"/>
          <w:b/>
          <w:color w:val="000000" w:themeColor="text1"/>
          <w:sz w:val="24"/>
          <w:szCs w:val="24"/>
          <w:lang w:eastAsia="ru-RU"/>
        </w:rPr>
        <w:t>Обґрунтування</w:t>
      </w:r>
      <w:r w:rsidR="00B12373" w:rsidRPr="007614F0">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7614F0">
        <w:rPr>
          <w:rFonts w:ascii="Times New Roman" w:eastAsia="Times New Roman" w:hAnsi="Times New Roman"/>
          <w:b/>
          <w:color w:val="000000" w:themeColor="text1"/>
          <w:sz w:val="24"/>
          <w:szCs w:val="24"/>
          <w:lang w:eastAsia="ru-RU"/>
        </w:rPr>
        <w:t>:</w:t>
      </w:r>
      <w:r w:rsidR="00201E64" w:rsidRPr="007614F0">
        <w:rPr>
          <w:rFonts w:ascii="Times New Roman" w:eastAsiaTheme="minorEastAsia" w:hAnsi="Times New Roman"/>
          <w:b/>
          <w:color w:val="000000"/>
          <w:sz w:val="21"/>
          <w:szCs w:val="21"/>
        </w:rPr>
        <w:t xml:space="preserve"> </w:t>
      </w:r>
    </w:p>
    <w:p w14:paraId="226C0251" w14:textId="0165F837" w:rsidR="005040B0" w:rsidRPr="00DD718C" w:rsidRDefault="002A4B4C" w:rsidP="00B565CF">
      <w:pPr>
        <w:pStyle w:val="a3"/>
        <w:tabs>
          <w:tab w:val="left" w:pos="567"/>
        </w:tabs>
        <w:spacing w:after="0" w:line="240" w:lineRule="auto"/>
        <w:ind w:left="0"/>
        <w:contextualSpacing w:val="0"/>
        <w:jc w:val="both"/>
        <w:rPr>
          <w:rFonts w:ascii="Times New Roman" w:eastAsia="Times New Roman" w:hAnsi="Times New Roman"/>
          <w:bCs/>
          <w:sz w:val="24"/>
          <w:szCs w:val="24"/>
          <w:lang w:val="en-US" w:eastAsia="ru-RU"/>
        </w:rPr>
      </w:pPr>
      <w:r w:rsidRPr="007614F0">
        <w:rPr>
          <w:rFonts w:ascii="Times New Roman" w:eastAsiaTheme="minorEastAsia" w:hAnsi="Times New Roman"/>
          <w:color w:val="000000"/>
          <w:sz w:val="21"/>
          <w:szCs w:val="21"/>
        </w:rPr>
        <w:tab/>
      </w:r>
      <w:r w:rsidR="001838BB" w:rsidRPr="001838BB">
        <w:rPr>
          <w:rFonts w:ascii="Times New Roman" w:eastAsia="Times New Roman" w:hAnsi="Times New Roman"/>
          <w:bCs/>
          <w:color w:val="000000" w:themeColor="text1"/>
          <w:sz w:val="24"/>
          <w:szCs w:val="24"/>
          <w:lang w:eastAsia="ru-RU"/>
        </w:rPr>
        <w:t>Очікувану вартість предмета закупівлі визначено виходячи із розміру бюджетного призначення</w:t>
      </w:r>
      <w:r w:rsidR="001838BB">
        <w:rPr>
          <w:rFonts w:ascii="Times New Roman" w:eastAsia="Times New Roman" w:hAnsi="Times New Roman"/>
          <w:bCs/>
          <w:color w:val="000000" w:themeColor="text1"/>
          <w:sz w:val="24"/>
          <w:szCs w:val="24"/>
          <w:lang w:eastAsia="ru-RU"/>
        </w:rPr>
        <w:t xml:space="preserve"> на реалізацію </w:t>
      </w:r>
      <w:r w:rsidR="00DD718C" w:rsidRPr="00DD718C">
        <w:rPr>
          <w:rFonts w:ascii="Times New Roman" w:eastAsia="Times New Roman" w:hAnsi="Times New Roman"/>
          <w:bCs/>
          <w:color w:val="000000" w:themeColor="text1"/>
          <w:sz w:val="24"/>
          <w:szCs w:val="24"/>
          <w:lang w:eastAsia="ru-RU"/>
        </w:rPr>
        <w:t>Програма розвитку міського електротранспорту у м. Черкаси на 2022-2025 роки</w:t>
      </w:r>
      <w:r w:rsidR="00DD718C">
        <w:rPr>
          <w:rFonts w:ascii="Times New Roman" w:eastAsia="Times New Roman" w:hAnsi="Times New Roman"/>
          <w:bCs/>
          <w:color w:val="000000" w:themeColor="text1"/>
          <w:sz w:val="24"/>
          <w:szCs w:val="24"/>
          <w:lang w:val="en-US" w:eastAsia="ru-RU"/>
        </w:rPr>
        <w:t>/</w:t>
      </w:r>
    </w:p>
    <w:sectPr w:rsidR="005040B0" w:rsidRPr="00DD718C" w:rsidSect="00CB7559">
      <w:pgSz w:w="11906" w:h="16838"/>
      <w:pgMar w:top="851" w:right="849"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893"/>
    <w:multiLevelType w:val="hybridMultilevel"/>
    <w:tmpl w:val="CD06DB4C"/>
    <w:lvl w:ilvl="0" w:tplc="6512BA66">
      <w:numFmt w:val="bullet"/>
      <w:lvlText w:val="-"/>
      <w:lvlJc w:val="left"/>
      <w:pPr>
        <w:tabs>
          <w:tab w:val="num" w:pos="720"/>
        </w:tabs>
        <w:ind w:left="720" w:hanging="360"/>
      </w:pPr>
      <w:rPr>
        <w:rFonts w:ascii="Times New Roman" w:eastAsia="Calibri" w:hAnsi="Times New Roman" w:cs="Times New Roman" w:hint="default"/>
      </w:rPr>
    </w:lvl>
    <w:lvl w:ilvl="1" w:tplc="1D34CFD8" w:tentative="1">
      <w:start w:val="1"/>
      <w:numFmt w:val="bullet"/>
      <w:lvlText w:val="•"/>
      <w:lvlJc w:val="left"/>
      <w:pPr>
        <w:tabs>
          <w:tab w:val="num" w:pos="1440"/>
        </w:tabs>
        <w:ind w:left="1440" w:hanging="360"/>
      </w:pPr>
      <w:rPr>
        <w:rFonts w:ascii="Arial" w:hAnsi="Arial" w:hint="default"/>
      </w:rPr>
    </w:lvl>
    <w:lvl w:ilvl="2" w:tplc="48507572" w:tentative="1">
      <w:start w:val="1"/>
      <w:numFmt w:val="bullet"/>
      <w:lvlText w:val="•"/>
      <w:lvlJc w:val="left"/>
      <w:pPr>
        <w:tabs>
          <w:tab w:val="num" w:pos="2160"/>
        </w:tabs>
        <w:ind w:left="2160" w:hanging="360"/>
      </w:pPr>
      <w:rPr>
        <w:rFonts w:ascii="Arial" w:hAnsi="Arial" w:hint="default"/>
      </w:rPr>
    </w:lvl>
    <w:lvl w:ilvl="3" w:tplc="03BCA924" w:tentative="1">
      <w:start w:val="1"/>
      <w:numFmt w:val="bullet"/>
      <w:lvlText w:val="•"/>
      <w:lvlJc w:val="left"/>
      <w:pPr>
        <w:tabs>
          <w:tab w:val="num" w:pos="2880"/>
        </w:tabs>
        <w:ind w:left="2880" w:hanging="360"/>
      </w:pPr>
      <w:rPr>
        <w:rFonts w:ascii="Arial" w:hAnsi="Arial" w:hint="default"/>
      </w:rPr>
    </w:lvl>
    <w:lvl w:ilvl="4" w:tplc="66205D5E" w:tentative="1">
      <w:start w:val="1"/>
      <w:numFmt w:val="bullet"/>
      <w:lvlText w:val="•"/>
      <w:lvlJc w:val="left"/>
      <w:pPr>
        <w:tabs>
          <w:tab w:val="num" w:pos="3600"/>
        </w:tabs>
        <w:ind w:left="3600" w:hanging="360"/>
      </w:pPr>
      <w:rPr>
        <w:rFonts w:ascii="Arial" w:hAnsi="Arial" w:hint="default"/>
      </w:rPr>
    </w:lvl>
    <w:lvl w:ilvl="5" w:tplc="7A603958" w:tentative="1">
      <w:start w:val="1"/>
      <w:numFmt w:val="bullet"/>
      <w:lvlText w:val="•"/>
      <w:lvlJc w:val="left"/>
      <w:pPr>
        <w:tabs>
          <w:tab w:val="num" w:pos="4320"/>
        </w:tabs>
        <w:ind w:left="4320" w:hanging="360"/>
      </w:pPr>
      <w:rPr>
        <w:rFonts w:ascii="Arial" w:hAnsi="Arial" w:hint="default"/>
      </w:rPr>
    </w:lvl>
    <w:lvl w:ilvl="6" w:tplc="335A852C" w:tentative="1">
      <w:start w:val="1"/>
      <w:numFmt w:val="bullet"/>
      <w:lvlText w:val="•"/>
      <w:lvlJc w:val="left"/>
      <w:pPr>
        <w:tabs>
          <w:tab w:val="num" w:pos="5040"/>
        </w:tabs>
        <w:ind w:left="5040" w:hanging="360"/>
      </w:pPr>
      <w:rPr>
        <w:rFonts w:ascii="Arial" w:hAnsi="Arial" w:hint="default"/>
      </w:rPr>
    </w:lvl>
    <w:lvl w:ilvl="7" w:tplc="6DA0F4D0" w:tentative="1">
      <w:start w:val="1"/>
      <w:numFmt w:val="bullet"/>
      <w:lvlText w:val="•"/>
      <w:lvlJc w:val="left"/>
      <w:pPr>
        <w:tabs>
          <w:tab w:val="num" w:pos="5760"/>
        </w:tabs>
        <w:ind w:left="5760" w:hanging="360"/>
      </w:pPr>
      <w:rPr>
        <w:rFonts w:ascii="Arial" w:hAnsi="Arial" w:hint="default"/>
      </w:rPr>
    </w:lvl>
    <w:lvl w:ilvl="8" w:tplc="750236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061145"/>
    <w:multiLevelType w:val="hybridMultilevel"/>
    <w:tmpl w:val="63040F68"/>
    <w:lvl w:ilvl="0" w:tplc="A00091DE">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FA68A2"/>
    <w:multiLevelType w:val="hybridMultilevel"/>
    <w:tmpl w:val="3A1836FA"/>
    <w:lvl w:ilvl="0" w:tplc="5BE4CC58">
      <w:start w:val="1"/>
      <w:numFmt w:val="decimal"/>
      <w:lvlText w:val="%1."/>
      <w:lvlJc w:val="left"/>
      <w:pPr>
        <w:ind w:left="6740" w:hanging="360"/>
      </w:pPr>
      <w:rPr>
        <w:b w:val="0"/>
        <w:bCs w:val="0"/>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4554576A"/>
    <w:multiLevelType w:val="hybridMultilevel"/>
    <w:tmpl w:val="853813FE"/>
    <w:lvl w:ilvl="0" w:tplc="6512BA6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143A8"/>
    <w:rsid w:val="000210D2"/>
    <w:rsid w:val="00035765"/>
    <w:rsid w:val="00062522"/>
    <w:rsid w:val="00083B42"/>
    <w:rsid w:val="000A176B"/>
    <w:rsid w:val="000B1F80"/>
    <w:rsid w:val="000B59AF"/>
    <w:rsid w:val="000C58C4"/>
    <w:rsid w:val="000D0281"/>
    <w:rsid w:val="000D292C"/>
    <w:rsid w:val="000D4E09"/>
    <w:rsid w:val="000D54FF"/>
    <w:rsid w:val="000E675A"/>
    <w:rsid w:val="001020B3"/>
    <w:rsid w:val="00112F65"/>
    <w:rsid w:val="00115DB9"/>
    <w:rsid w:val="001308A4"/>
    <w:rsid w:val="0015274D"/>
    <w:rsid w:val="001838BB"/>
    <w:rsid w:val="001F3234"/>
    <w:rsid w:val="001F3A51"/>
    <w:rsid w:val="00201E64"/>
    <w:rsid w:val="00204038"/>
    <w:rsid w:val="00214C14"/>
    <w:rsid w:val="00246C8B"/>
    <w:rsid w:val="002618F1"/>
    <w:rsid w:val="002700FA"/>
    <w:rsid w:val="002A4B4C"/>
    <w:rsid w:val="002A4B98"/>
    <w:rsid w:val="002B4332"/>
    <w:rsid w:val="002B4F13"/>
    <w:rsid w:val="002E4A24"/>
    <w:rsid w:val="002E4A29"/>
    <w:rsid w:val="002E6FCD"/>
    <w:rsid w:val="002F7D8B"/>
    <w:rsid w:val="00305111"/>
    <w:rsid w:val="00347FC7"/>
    <w:rsid w:val="003541E7"/>
    <w:rsid w:val="00370C4C"/>
    <w:rsid w:val="0038019F"/>
    <w:rsid w:val="003920C0"/>
    <w:rsid w:val="003A397B"/>
    <w:rsid w:val="003A5189"/>
    <w:rsid w:val="003E26FC"/>
    <w:rsid w:val="00412FB5"/>
    <w:rsid w:val="00413782"/>
    <w:rsid w:val="00455766"/>
    <w:rsid w:val="00456B24"/>
    <w:rsid w:val="004B24D5"/>
    <w:rsid w:val="004D4894"/>
    <w:rsid w:val="004E5992"/>
    <w:rsid w:val="004F5B26"/>
    <w:rsid w:val="005040B0"/>
    <w:rsid w:val="00524FBB"/>
    <w:rsid w:val="0055304B"/>
    <w:rsid w:val="005621FD"/>
    <w:rsid w:val="00575E3F"/>
    <w:rsid w:val="005908B1"/>
    <w:rsid w:val="00595B53"/>
    <w:rsid w:val="00602F64"/>
    <w:rsid w:val="006065A6"/>
    <w:rsid w:val="00611812"/>
    <w:rsid w:val="006124A8"/>
    <w:rsid w:val="006146C0"/>
    <w:rsid w:val="0063482B"/>
    <w:rsid w:val="00640AE4"/>
    <w:rsid w:val="00682A9F"/>
    <w:rsid w:val="006841B2"/>
    <w:rsid w:val="00691B46"/>
    <w:rsid w:val="006A1BE5"/>
    <w:rsid w:val="006A58A8"/>
    <w:rsid w:val="006B751E"/>
    <w:rsid w:val="006C37C3"/>
    <w:rsid w:val="006D6144"/>
    <w:rsid w:val="006E0B50"/>
    <w:rsid w:val="0070478B"/>
    <w:rsid w:val="0071711D"/>
    <w:rsid w:val="007614F0"/>
    <w:rsid w:val="00772C36"/>
    <w:rsid w:val="007B14B4"/>
    <w:rsid w:val="007C12AE"/>
    <w:rsid w:val="007D0E57"/>
    <w:rsid w:val="00813ED3"/>
    <w:rsid w:val="008738C8"/>
    <w:rsid w:val="008862DA"/>
    <w:rsid w:val="008920DD"/>
    <w:rsid w:val="008A105C"/>
    <w:rsid w:val="008A6119"/>
    <w:rsid w:val="008B26F8"/>
    <w:rsid w:val="008D0B93"/>
    <w:rsid w:val="008E158F"/>
    <w:rsid w:val="008F14C3"/>
    <w:rsid w:val="00952828"/>
    <w:rsid w:val="00967420"/>
    <w:rsid w:val="00976179"/>
    <w:rsid w:val="009C2A02"/>
    <w:rsid w:val="009D5970"/>
    <w:rsid w:val="009D5FA6"/>
    <w:rsid w:val="009E2BDF"/>
    <w:rsid w:val="009E6C58"/>
    <w:rsid w:val="009F610E"/>
    <w:rsid w:val="00A21AD8"/>
    <w:rsid w:val="00A30D09"/>
    <w:rsid w:val="00A37B3C"/>
    <w:rsid w:val="00A52DCD"/>
    <w:rsid w:val="00A53E7D"/>
    <w:rsid w:val="00A5412D"/>
    <w:rsid w:val="00A66E10"/>
    <w:rsid w:val="00A83726"/>
    <w:rsid w:val="00AB7224"/>
    <w:rsid w:val="00AD6403"/>
    <w:rsid w:val="00AD7A39"/>
    <w:rsid w:val="00AF0131"/>
    <w:rsid w:val="00B12373"/>
    <w:rsid w:val="00B44B35"/>
    <w:rsid w:val="00B565CF"/>
    <w:rsid w:val="00B6060F"/>
    <w:rsid w:val="00B768EB"/>
    <w:rsid w:val="00B8246B"/>
    <w:rsid w:val="00BA23C4"/>
    <w:rsid w:val="00BD58B7"/>
    <w:rsid w:val="00BE2EE1"/>
    <w:rsid w:val="00C04811"/>
    <w:rsid w:val="00C14A44"/>
    <w:rsid w:val="00C16B7D"/>
    <w:rsid w:val="00C50EBF"/>
    <w:rsid w:val="00C819C9"/>
    <w:rsid w:val="00C84BA1"/>
    <w:rsid w:val="00C93611"/>
    <w:rsid w:val="00CB4A30"/>
    <w:rsid w:val="00CB7559"/>
    <w:rsid w:val="00CC7D6B"/>
    <w:rsid w:val="00D417A2"/>
    <w:rsid w:val="00D663FF"/>
    <w:rsid w:val="00D758E4"/>
    <w:rsid w:val="00D87149"/>
    <w:rsid w:val="00DC4F23"/>
    <w:rsid w:val="00DD4E4A"/>
    <w:rsid w:val="00DD718C"/>
    <w:rsid w:val="00DE191A"/>
    <w:rsid w:val="00E319E3"/>
    <w:rsid w:val="00E33508"/>
    <w:rsid w:val="00E33FD8"/>
    <w:rsid w:val="00E351B4"/>
    <w:rsid w:val="00E359CA"/>
    <w:rsid w:val="00E476A9"/>
    <w:rsid w:val="00E6553D"/>
    <w:rsid w:val="00E67C93"/>
    <w:rsid w:val="00E83152"/>
    <w:rsid w:val="00E9313A"/>
    <w:rsid w:val="00E93CCA"/>
    <w:rsid w:val="00EB027E"/>
    <w:rsid w:val="00EE00C3"/>
    <w:rsid w:val="00F13213"/>
    <w:rsid w:val="00F14C1B"/>
    <w:rsid w:val="00F25DBE"/>
    <w:rsid w:val="00F33D1F"/>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3EFF"/>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Bulle"/>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3"/>
    <w:qFormat/>
    <w:locked/>
    <w:rsid w:val="000B1F80"/>
    <w:rPr>
      <w:rFonts w:ascii="Calibri" w:eastAsia="Calibri" w:hAnsi="Calibri" w:cs="Times New Roman"/>
    </w:rPr>
  </w:style>
  <w:style w:type="paragraph" w:customStyle="1" w:styleId="a5">
    <w:name w:val="a"/>
    <w:basedOn w:val="a"/>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6">
    <w:name w:val="Hyperlink"/>
    <w:basedOn w:val="a0"/>
    <w:uiPriority w:val="99"/>
    <w:unhideWhenUsed/>
    <w:rsid w:val="000E675A"/>
    <w:rPr>
      <w:color w:val="0000FF" w:themeColor="hyperlink"/>
      <w:u w:val="single"/>
    </w:rPr>
  </w:style>
  <w:style w:type="paragraph" w:styleId="a7">
    <w:name w:val="Normal (Web)"/>
    <w:basedOn w:val="a"/>
    <w:rsid w:val="00C16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2</Pages>
  <Words>859</Words>
  <Characters>4902</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Gaydukov</cp:lastModifiedBy>
  <cp:revision>52</cp:revision>
  <cp:lastPrinted>2021-12-08T12:23:00Z</cp:lastPrinted>
  <dcterms:created xsi:type="dcterms:W3CDTF">2021-12-08T12:22:00Z</dcterms:created>
  <dcterms:modified xsi:type="dcterms:W3CDTF">2024-12-31T09:03:00Z</dcterms:modified>
</cp:coreProperties>
</file>